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1DBD" w14:textId="77777777" w:rsidR="00217EDB" w:rsidRDefault="00217EDB" w:rsidP="00217EDB">
      <w:pPr>
        <w:spacing w:before="240" w:after="160" w:line="259" w:lineRule="auto"/>
        <w:jc w:val="center"/>
        <w:rPr>
          <w:rFonts w:ascii="Trebuchet MS" w:hAnsi="Trebuchet MS"/>
          <w:b/>
          <w:bCs/>
          <w:sz w:val="24"/>
          <w:szCs w:val="24"/>
        </w:rPr>
      </w:pPr>
      <w:r>
        <w:rPr>
          <w:rStyle w:val="tekst"/>
          <w:rFonts w:ascii="Trebuchet MS" w:hAnsi="Trebuchet MS"/>
          <w:b/>
          <w:bCs/>
          <w:sz w:val="24"/>
          <w:szCs w:val="24"/>
        </w:rPr>
        <w:t>„Regulamin XIV Turnieju Siatkarskich Czwórek 2026”</w:t>
      </w:r>
    </w:p>
    <w:p w14:paraId="1AAEB2E1" w14:textId="77777777" w:rsidR="00217EDB" w:rsidRDefault="00217EDB" w:rsidP="00217EDB">
      <w:pPr>
        <w:spacing w:before="240" w:after="160" w:line="259" w:lineRule="auto"/>
        <w:jc w:val="center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§1</w:t>
      </w:r>
    </w:p>
    <w:p w14:paraId="3B1125B3" w14:textId="77777777" w:rsidR="00217EDB" w:rsidRDefault="00217EDB" w:rsidP="00217EDB">
      <w:pPr>
        <w:spacing w:line="360" w:lineRule="auto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Postanowienia ogólne</w:t>
      </w:r>
    </w:p>
    <w:p w14:paraId="1BE01434" w14:textId="77777777" w:rsidR="00217EDB" w:rsidRDefault="00217EDB" w:rsidP="00217EDB">
      <w:pPr>
        <w:pStyle w:val="Akapitzlist"/>
        <w:numPr>
          <w:ilvl w:val="0"/>
          <w:numId w:val="1"/>
        </w:numPr>
        <w:spacing w:line="276" w:lineRule="auto"/>
        <w:ind w:left="284" w:hanging="284"/>
        <w:outlineLvl w:val="0"/>
        <w:rPr>
          <w:rStyle w:val="tekst"/>
          <w:rFonts w:ascii="Trebuchet MS" w:hAnsi="Trebuchet MS"/>
          <w:bCs/>
          <w:sz w:val="24"/>
          <w:szCs w:val="24"/>
        </w:rPr>
      </w:pPr>
      <w:r>
        <w:rPr>
          <w:rStyle w:val="tekst"/>
          <w:rFonts w:ascii="Trebuchet MS" w:hAnsi="Trebuchet MS"/>
          <w:bCs/>
          <w:sz w:val="24"/>
          <w:szCs w:val="24"/>
        </w:rPr>
        <w:t>Organizatorem „XIV Turnieju Siatkarskich Czwórek Skawina 2026”, zwanego dalej „turniejem” jest Centrum Kultury i Sportu w Skawinie, zwane dalej „Organizatorem”.</w:t>
      </w:r>
    </w:p>
    <w:p w14:paraId="7E73D000" w14:textId="77777777" w:rsidR="00217EDB" w:rsidRDefault="00217EDB" w:rsidP="00217EDB">
      <w:pPr>
        <w:pStyle w:val="Akapitzlist"/>
        <w:numPr>
          <w:ilvl w:val="0"/>
          <w:numId w:val="1"/>
        </w:numPr>
        <w:spacing w:line="276" w:lineRule="auto"/>
        <w:ind w:left="284" w:hanging="284"/>
        <w:outlineLvl w:val="0"/>
        <w:rPr>
          <w:rStyle w:val="tekst"/>
          <w:rFonts w:ascii="Trebuchet MS" w:hAnsi="Trebuchet MS"/>
          <w:bCs/>
          <w:sz w:val="24"/>
          <w:szCs w:val="24"/>
        </w:rPr>
      </w:pPr>
      <w:r>
        <w:rPr>
          <w:rStyle w:val="tekst"/>
          <w:rFonts w:ascii="Trebuchet MS" w:hAnsi="Trebuchet MS"/>
          <w:bCs/>
          <w:sz w:val="24"/>
          <w:szCs w:val="24"/>
        </w:rPr>
        <w:t xml:space="preserve">Partnerem turnieju jest Uczniowski Klub Sportowy </w:t>
      </w:r>
      <w:r w:rsidRPr="00840671">
        <w:rPr>
          <w:rStyle w:val="tekst"/>
          <w:rFonts w:ascii="Trebuchet MS" w:hAnsi="Trebuchet MS"/>
          <w:bCs/>
          <w:sz w:val="24"/>
          <w:szCs w:val="24"/>
        </w:rPr>
        <w:t>„Jedynka”</w:t>
      </w:r>
      <w:r>
        <w:rPr>
          <w:rStyle w:val="tekst"/>
          <w:rFonts w:ascii="Trebuchet MS" w:hAnsi="Trebuchet MS"/>
          <w:bCs/>
          <w:sz w:val="24"/>
          <w:szCs w:val="24"/>
        </w:rPr>
        <w:t>, zwany dalej „Partnerem”.</w:t>
      </w:r>
    </w:p>
    <w:p w14:paraId="3BFF8A49" w14:textId="77777777" w:rsidR="00217EDB" w:rsidRDefault="00217EDB" w:rsidP="00217EDB">
      <w:pPr>
        <w:pStyle w:val="Akapitzlist"/>
        <w:numPr>
          <w:ilvl w:val="0"/>
          <w:numId w:val="1"/>
        </w:numPr>
        <w:spacing w:line="276" w:lineRule="auto"/>
        <w:ind w:left="284" w:hanging="284"/>
        <w:outlineLvl w:val="0"/>
        <w:rPr>
          <w:rFonts w:ascii="Trebuchet MS" w:hAnsi="Trebuchet MS"/>
          <w:sz w:val="24"/>
          <w:szCs w:val="24"/>
        </w:rPr>
      </w:pPr>
      <w:r>
        <w:rPr>
          <w:rStyle w:val="tekst"/>
          <w:rFonts w:ascii="Trebuchet MS" w:hAnsi="Trebuchet MS"/>
          <w:bCs/>
          <w:sz w:val="24"/>
          <w:szCs w:val="24"/>
        </w:rPr>
        <w:t xml:space="preserve">Celem turnieju jest </w:t>
      </w:r>
      <w:r>
        <w:rPr>
          <w:rFonts w:ascii="Trebuchet MS" w:hAnsi="Trebuchet MS"/>
          <w:sz w:val="24"/>
          <w:szCs w:val="24"/>
        </w:rPr>
        <w:t>popularyzacja piłki siatkowej oraz stwarzanie możliwości aktywnego wypoczynku poprzez rywalizację sportową w ramach zorganizowanych rozgrywek.</w:t>
      </w:r>
    </w:p>
    <w:p w14:paraId="5568D6C7" w14:textId="77777777" w:rsidR="00217EDB" w:rsidRDefault="00217EDB" w:rsidP="00217EDB">
      <w:pPr>
        <w:pStyle w:val="Akapitzlist"/>
        <w:numPr>
          <w:ilvl w:val="0"/>
          <w:numId w:val="1"/>
        </w:numPr>
        <w:ind w:left="284" w:hanging="284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>
        <w:rPr>
          <w:rFonts w:ascii="Trebuchet MS" w:eastAsia="Times New Roman" w:hAnsi="Trebuchet MS" w:cs="Times New Roman"/>
          <w:sz w:val="24"/>
          <w:szCs w:val="24"/>
          <w:lang w:eastAsia="pl-PL"/>
        </w:rPr>
        <w:t>Uczestnicy zobowiązani do przestrzegania zasad „Regulaminu XIV Turnieju Siatkarskich Czwórek 2026” oraz</w:t>
      </w:r>
      <w:r w:rsidRPr="002459CD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regulaminu obiektu, w obrębie którego zaplanowane jest rozgrywanie turnieju.</w:t>
      </w:r>
    </w:p>
    <w:p w14:paraId="32047C57" w14:textId="77777777" w:rsidR="00217EDB" w:rsidRDefault="00217EDB" w:rsidP="00217EDB">
      <w:pPr>
        <w:spacing w:before="240" w:after="160" w:line="259" w:lineRule="auto"/>
        <w:jc w:val="center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§2</w:t>
      </w:r>
    </w:p>
    <w:p w14:paraId="7122EC98" w14:textId="77777777" w:rsidR="00217EDB" w:rsidRDefault="00217EDB" w:rsidP="00217EDB">
      <w:pPr>
        <w:spacing w:before="240" w:after="160" w:line="259" w:lineRule="auto"/>
        <w:jc w:val="center"/>
        <w:rPr>
          <w:rFonts w:ascii="Trebuchet MS" w:hAnsi="Trebuchet MS"/>
          <w:b/>
          <w:bCs/>
          <w:sz w:val="24"/>
          <w:szCs w:val="24"/>
        </w:rPr>
      </w:pPr>
      <w:r w:rsidRPr="002459CD">
        <w:rPr>
          <w:rFonts w:ascii="Trebuchet MS" w:hAnsi="Trebuchet MS"/>
          <w:b/>
          <w:bCs/>
          <w:sz w:val="24"/>
          <w:szCs w:val="24"/>
        </w:rPr>
        <w:t>Organizacja turnieju</w:t>
      </w:r>
    </w:p>
    <w:p w14:paraId="63DB7F00" w14:textId="77777777" w:rsidR="00217EDB" w:rsidRPr="002459CD" w:rsidRDefault="00217EDB" w:rsidP="00217EDB">
      <w:pPr>
        <w:pStyle w:val="Akapitzlist"/>
        <w:numPr>
          <w:ilvl w:val="0"/>
          <w:numId w:val="2"/>
        </w:numPr>
        <w:spacing w:line="276" w:lineRule="auto"/>
        <w:ind w:left="284" w:hanging="284"/>
        <w:outlineLvl w:val="0"/>
        <w:rPr>
          <w:rFonts w:ascii="Trebuchet MS" w:hAnsi="Trebuchet MS"/>
          <w:bCs/>
          <w:color w:val="EE0000"/>
          <w:sz w:val="24"/>
          <w:szCs w:val="24"/>
        </w:rPr>
      </w:pPr>
      <w:r w:rsidRPr="002459CD">
        <w:rPr>
          <w:rFonts w:ascii="Trebuchet MS" w:hAnsi="Trebuchet MS"/>
          <w:bCs/>
          <w:sz w:val="24"/>
          <w:szCs w:val="24"/>
        </w:rPr>
        <w:t>Turniej rozegrany zostanie w dniu 26.09.2026 w hali sportowej przy Liceum Ogólnokształcącym im. Marii Skłodowskiej-Curie w Skawinie, ul. Żwirki i Wigury 17.</w:t>
      </w:r>
    </w:p>
    <w:p w14:paraId="76A3FF89" w14:textId="77777777" w:rsidR="00217EDB" w:rsidRPr="00AD4A4B" w:rsidRDefault="00217EDB" w:rsidP="00217EDB">
      <w:pPr>
        <w:pStyle w:val="Akapitzlist"/>
        <w:numPr>
          <w:ilvl w:val="0"/>
          <w:numId w:val="2"/>
        </w:numPr>
        <w:spacing w:line="276" w:lineRule="auto"/>
        <w:ind w:left="284" w:hanging="284"/>
        <w:outlineLvl w:val="0"/>
        <w:rPr>
          <w:rFonts w:ascii="Trebuchet MS" w:hAnsi="Trebuchet MS"/>
          <w:bCs/>
          <w:color w:val="EE0000"/>
          <w:sz w:val="24"/>
          <w:szCs w:val="24"/>
        </w:rPr>
      </w:pPr>
      <w:r w:rsidRPr="00E40E5D">
        <w:rPr>
          <w:rFonts w:ascii="Trebuchet MS" w:hAnsi="Trebuchet MS"/>
          <w:bCs/>
          <w:sz w:val="24"/>
          <w:szCs w:val="24"/>
        </w:rPr>
        <w:t>Przyjmuje się następujący harmonogram turnieju:</w:t>
      </w:r>
    </w:p>
    <w:p w14:paraId="0C8F1120" w14:textId="77777777" w:rsidR="00217EDB" w:rsidRDefault="00217EDB" w:rsidP="00217EDB">
      <w:pPr>
        <w:pStyle w:val="Akapitzlist"/>
        <w:numPr>
          <w:ilvl w:val="0"/>
          <w:numId w:val="6"/>
        </w:numPr>
        <w:spacing w:line="276" w:lineRule="auto"/>
        <w:ind w:left="851"/>
        <w:outlineLvl w:val="0"/>
        <w:rPr>
          <w:rFonts w:ascii="Trebuchet MS" w:hAnsi="Trebuchet MS"/>
          <w:sz w:val="24"/>
          <w:szCs w:val="24"/>
        </w:rPr>
      </w:pPr>
      <w:r w:rsidRPr="00957B2F">
        <w:rPr>
          <w:rFonts w:ascii="Trebuchet MS" w:hAnsi="Trebuchet MS"/>
          <w:sz w:val="24"/>
          <w:szCs w:val="24"/>
        </w:rPr>
        <w:t>8:00 - Rozpoczęcie XI</w:t>
      </w:r>
      <w:r>
        <w:rPr>
          <w:rFonts w:ascii="Trebuchet MS" w:hAnsi="Trebuchet MS"/>
          <w:sz w:val="24"/>
          <w:szCs w:val="24"/>
        </w:rPr>
        <w:t>V</w:t>
      </w:r>
      <w:r w:rsidRPr="00957B2F">
        <w:rPr>
          <w:rFonts w:ascii="Trebuchet MS" w:hAnsi="Trebuchet MS"/>
          <w:sz w:val="24"/>
          <w:szCs w:val="24"/>
        </w:rPr>
        <w:t xml:space="preserve"> Turnieju Siatkarskich Czwórek - Kategoria OPEN</w:t>
      </w:r>
      <w:r>
        <w:rPr>
          <w:rFonts w:ascii="Trebuchet MS" w:hAnsi="Trebuchet MS"/>
          <w:sz w:val="24"/>
          <w:szCs w:val="24"/>
        </w:rPr>
        <w:t>;</w:t>
      </w:r>
    </w:p>
    <w:p w14:paraId="6790B0E5" w14:textId="77777777" w:rsidR="00217EDB" w:rsidRDefault="00217EDB" w:rsidP="00217EDB">
      <w:pPr>
        <w:pStyle w:val="Akapitzlist"/>
        <w:numPr>
          <w:ilvl w:val="0"/>
          <w:numId w:val="6"/>
        </w:numPr>
        <w:spacing w:line="276" w:lineRule="auto"/>
        <w:ind w:left="851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8:10-13:00 - </w:t>
      </w:r>
      <w:r w:rsidRPr="00957B2F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e</w:t>
      </w:r>
      <w:r w:rsidRPr="00957B2F">
        <w:rPr>
          <w:rFonts w:ascii="Trebuchet MS" w:hAnsi="Trebuchet MS"/>
          <w:sz w:val="24"/>
          <w:szCs w:val="24"/>
        </w:rPr>
        <w:t>liminacje w grupach</w:t>
      </w:r>
      <w:r>
        <w:rPr>
          <w:rFonts w:ascii="Trebuchet MS" w:hAnsi="Trebuchet MS"/>
          <w:sz w:val="24"/>
          <w:szCs w:val="24"/>
        </w:rPr>
        <w:t>;</w:t>
      </w:r>
    </w:p>
    <w:p w14:paraId="34DF2AD7" w14:textId="77777777" w:rsidR="00217EDB" w:rsidRDefault="00217EDB" w:rsidP="00217EDB">
      <w:pPr>
        <w:pStyle w:val="Akapitzlist"/>
        <w:numPr>
          <w:ilvl w:val="0"/>
          <w:numId w:val="6"/>
        </w:numPr>
        <w:spacing w:line="276" w:lineRule="auto"/>
        <w:ind w:left="851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13:00-16:00 - </w:t>
      </w:r>
      <w:r w:rsidRPr="00957B2F">
        <w:rPr>
          <w:rFonts w:ascii="Trebuchet MS" w:hAnsi="Trebuchet MS"/>
          <w:sz w:val="24"/>
          <w:szCs w:val="24"/>
        </w:rPr>
        <w:t>faza finałowa</w:t>
      </w:r>
      <w:r>
        <w:rPr>
          <w:rFonts w:ascii="Trebuchet MS" w:hAnsi="Trebuchet MS"/>
          <w:sz w:val="24"/>
          <w:szCs w:val="24"/>
        </w:rPr>
        <w:t>.</w:t>
      </w:r>
    </w:p>
    <w:p w14:paraId="707B584A" w14:textId="77777777" w:rsidR="00217EDB" w:rsidRPr="00C0720F" w:rsidRDefault="00217EDB" w:rsidP="00217EDB">
      <w:pPr>
        <w:pStyle w:val="Akapitzlist"/>
        <w:numPr>
          <w:ilvl w:val="0"/>
          <w:numId w:val="2"/>
        </w:numPr>
        <w:spacing w:line="276" w:lineRule="auto"/>
        <w:ind w:left="284" w:hanging="284"/>
        <w:outlineLvl w:val="0"/>
        <w:rPr>
          <w:rStyle w:val="tekst"/>
          <w:rFonts w:ascii="Trebuchet MS" w:hAnsi="Trebuchet MS"/>
          <w:sz w:val="24"/>
          <w:szCs w:val="24"/>
        </w:rPr>
      </w:pPr>
      <w:r>
        <w:rPr>
          <w:rStyle w:val="tekst"/>
          <w:rFonts w:ascii="Trebuchet MS" w:hAnsi="Trebuchet MS"/>
          <w:bCs/>
          <w:sz w:val="24"/>
          <w:szCs w:val="24"/>
        </w:rPr>
        <w:t xml:space="preserve">Turniej ma charakter otwarty z ograniczeniem ilości drużyn: </w:t>
      </w:r>
      <w:r w:rsidRPr="00C0720F">
        <w:rPr>
          <w:rFonts w:ascii="Trebuchet MS" w:hAnsi="Trebuchet MS"/>
          <w:sz w:val="24"/>
          <w:szCs w:val="24"/>
        </w:rPr>
        <w:t>Kategoria OPEN</w:t>
      </w:r>
      <w:r w:rsidRPr="00C0720F">
        <w:rPr>
          <w:rStyle w:val="tekst"/>
          <w:rFonts w:ascii="Trebuchet MS" w:hAnsi="Trebuchet MS"/>
          <w:bCs/>
          <w:sz w:val="24"/>
          <w:szCs w:val="24"/>
        </w:rPr>
        <w:t xml:space="preserve"> (max. 12 zespołów);</w:t>
      </w:r>
    </w:p>
    <w:p w14:paraId="46F6F516" w14:textId="77777777" w:rsidR="00217EDB" w:rsidRDefault="00217EDB" w:rsidP="00217EDB">
      <w:pPr>
        <w:numPr>
          <w:ilvl w:val="0"/>
          <w:numId w:val="2"/>
        </w:numPr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Zgłoszenia do turnieju odbywają się w terminie od 1.09.2026 r.-</w:t>
      </w:r>
      <w:r w:rsidRPr="00C0720F">
        <w:rPr>
          <w:rFonts w:ascii="Trebuchet MS" w:hAnsi="Trebuchet MS"/>
          <w:color w:val="212121"/>
          <w:sz w:val="24"/>
          <w:szCs w:val="24"/>
        </w:rPr>
        <w:t xml:space="preserve"> 23.09.2026 r.</w:t>
      </w:r>
      <w:r w:rsidRPr="00C21356">
        <w:rPr>
          <w:rFonts w:ascii="Trebuchet MS" w:hAnsi="Trebuchet MS"/>
          <w:color w:val="EE0000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tylko poprzez elektroniczny formularz zgłoszeniowy publikowany na stronie internetowej </w:t>
      </w:r>
      <w:r>
        <w:rPr>
          <w:rStyle w:val="Hipercze"/>
          <w:rFonts w:ascii="Trebuchet MS" w:hAnsi="Trebuchet MS"/>
          <w:color w:val="000000" w:themeColor="text1"/>
          <w:sz w:val="24"/>
          <w:szCs w:val="24"/>
        </w:rPr>
        <w:t>www.ckis.pl</w:t>
      </w:r>
      <w:r>
        <w:rPr>
          <w:rFonts w:ascii="Trebuchet MS" w:hAnsi="Trebuchet MS"/>
          <w:sz w:val="24"/>
          <w:szCs w:val="24"/>
        </w:rPr>
        <w:t>, z zachowaniem zasady, że podczas zapisów obowiązuje kolejność zgłoszeń.</w:t>
      </w:r>
    </w:p>
    <w:p w14:paraId="0B251D8B" w14:textId="77777777" w:rsidR="00217EDB" w:rsidRDefault="00217EDB" w:rsidP="00217EDB">
      <w:pPr>
        <w:numPr>
          <w:ilvl w:val="0"/>
          <w:numId w:val="2"/>
        </w:numPr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Do dokonania zgłoszenia na warunkach opisanych w §2 ust. 4 zobowiązany jest </w:t>
      </w:r>
      <w:r>
        <w:rPr>
          <w:rFonts w:ascii="Trebuchet MS" w:hAnsi="Trebuchet MS"/>
          <w:bCs/>
          <w:sz w:val="24"/>
          <w:szCs w:val="24"/>
        </w:rPr>
        <w:t>każdy zawodnik zespołu. Za</w:t>
      </w:r>
      <w:r>
        <w:rPr>
          <w:rFonts w:ascii="Trebuchet MS" w:hAnsi="Trebuchet MS"/>
          <w:sz w:val="24"/>
          <w:szCs w:val="24"/>
        </w:rPr>
        <w:t xml:space="preserve"> termin zgłoszenia zespołu przyjmowane jest zgłoszenie pierwszego zawodnika z danej drużyny, przy jednoczesnym braniu pod uwagę wyłącznie pełnych zgłoszeń tj. spełniających założenia odnośnie ilości zawodników.</w:t>
      </w:r>
    </w:p>
    <w:p w14:paraId="29EB1B17" w14:textId="77777777" w:rsidR="00217EDB" w:rsidRDefault="00217EDB" w:rsidP="00217EDB">
      <w:pPr>
        <w:numPr>
          <w:ilvl w:val="0"/>
          <w:numId w:val="2"/>
        </w:numPr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Każdy uczestniczący w turnieju zespół musi składać się z minimum </w:t>
      </w:r>
      <w:r>
        <w:rPr>
          <w:rFonts w:ascii="Trebuchet MS" w:hAnsi="Trebuchet MS"/>
          <w:sz w:val="24"/>
          <w:szCs w:val="24"/>
        </w:rPr>
        <w:br/>
        <w:t>4 i maksymalnie 6 zawodników.</w:t>
      </w:r>
    </w:p>
    <w:p w14:paraId="3B7B00AC" w14:textId="77777777" w:rsidR="00217EDB" w:rsidRDefault="00217EDB" w:rsidP="00217EDB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rebuchet MS" w:hAnsi="Trebuchet MS"/>
          <w:color w:val="000000" w:themeColor="text1"/>
          <w:sz w:val="24"/>
          <w:szCs w:val="24"/>
        </w:rPr>
      </w:pPr>
      <w:r>
        <w:rPr>
          <w:rFonts w:ascii="Trebuchet MS" w:hAnsi="Trebuchet MS"/>
          <w:color w:val="000000" w:themeColor="text1"/>
          <w:sz w:val="24"/>
          <w:szCs w:val="24"/>
        </w:rPr>
        <w:t>Zawodnicy biorą udział w turnieju na własną odpowiedzialność.</w:t>
      </w:r>
    </w:p>
    <w:p w14:paraId="78D58C9D" w14:textId="77777777" w:rsidR="00217EDB" w:rsidRDefault="00217EDB" w:rsidP="00217EDB">
      <w:pPr>
        <w:numPr>
          <w:ilvl w:val="0"/>
          <w:numId w:val="2"/>
        </w:numPr>
        <w:spacing w:line="276" w:lineRule="auto"/>
        <w:ind w:left="284" w:hanging="284"/>
        <w:rPr>
          <w:rFonts w:ascii="Trebuchet MS" w:hAnsi="Trebuchet MS"/>
          <w:color w:val="000000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Odpłatność za udział w turnieju wynosi: </w:t>
      </w:r>
      <w:r w:rsidRPr="00A02B7E">
        <w:rPr>
          <w:rFonts w:ascii="Trebuchet MS" w:hAnsi="Trebuchet MS"/>
          <w:color w:val="212121"/>
          <w:sz w:val="24"/>
          <w:szCs w:val="24"/>
        </w:rPr>
        <w:t>170 zł</w:t>
      </w:r>
      <w:r>
        <w:rPr>
          <w:rFonts w:ascii="Trebuchet MS" w:hAnsi="Trebuchet MS"/>
          <w:sz w:val="24"/>
          <w:szCs w:val="24"/>
        </w:rPr>
        <w:t xml:space="preserve"> od zespołu i wymaga uiszczenia po otrzymaniu potwierdzenia udziału w turnieju, przelewem na konto Organizatora (Bank Spółdzielczy w Skawinie 87 8600 0002 0000 0000 3838 0005) </w:t>
      </w:r>
      <w:r>
        <w:rPr>
          <w:rFonts w:ascii="Trebuchet MS" w:hAnsi="Trebuchet MS"/>
          <w:sz w:val="24"/>
          <w:szCs w:val="24"/>
        </w:rPr>
        <w:lastRenderedPageBreak/>
        <w:t>do dnia 25 września 2026 r. z tytułem przelewu: „XIV Turniej Czwórek Siatkarskich + nazwa zespołu”.</w:t>
      </w:r>
      <w:r>
        <w:rPr>
          <w:rFonts w:ascii="Trebuchet MS" w:hAnsi="Trebuchet MS"/>
          <w:color w:val="000000"/>
          <w:sz w:val="24"/>
          <w:szCs w:val="24"/>
        </w:rPr>
        <w:t xml:space="preserve"> W przypadku chęci otrzymania faktury, prosimy o przesłanie informacji na adres e-mail: </w:t>
      </w:r>
      <w:hyperlink r:id="rId5" w:history="1">
        <w:r>
          <w:rPr>
            <w:rStyle w:val="Hipercze"/>
            <w:rFonts w:ascii="Trebuchet MS" w:hAnsi="Trebuchet MS"/>
            <w:sz w:val="24"/>
            <w:szCs w:val="24"/>
          </w:rPr>
          <w:t>halackis@ckis.pl</w:t>
        </w:r>
      </w:hyperlink>
      <w:r>
        <w:rPr>
          <w:rFonts w:ascii="Trebuchet MS" w:hAnsi="Trebuchet MS"/>
          <w:color w:val="000000"/>
          <w:sz w:val="24"/>
          <w:szCs w:val="24"/>
        </w:rPr>
        <w:t xml:space="preserve"> z danymi do faktury, przed dokonaniem przelewu. </w:t>
      </w:r>
    </w:p>
    <w:p w14:paraId="338063D7" w14:textId="77777777" w:rsidR="00217EDB" w:rsidRDefault="00217EDB" w:rsidP="00217EDB">
      <w:pPr>
        <w:spacing w:before="240" w:after="160" w:line="259" w:lineRule="auto"/>
        <w:jc w:val="center"/>
        <w:rPr>
          <w:rFonts w:ascii="Trebuchet MS" w:hAnsi="Trebuchet MS"/>
          <w:b/>
          <w:bCs/>
          <w:sz w:val="24"/>
          <w:szCs w:val="24"/>
        </w:rPr>
      </w:pPr>
      <w:bookmarkStart w:id="0" w:name="_Hlk80178608"/>
      <w:r>
        <w:rPr>
          <w:rFonts w:ascii="Trebuchet MS" w:hAnsi="Trebuchet MS"/>
          <w:b/>
          <w:bCs/>
          <w:sz w:val="24"/>
          <w:szCs w:val="24"/>
        </w:rPr>
        <w:t>§3</w:t>
      </w:r>
    </w:p>
    <w:bookmarkEnd w:id="0"/>
    <w:p w14:paraId="5F82EBDF" w14:textId="77777777" w:rsidR="00217EDB" w:rsidRDefault="00217EDB" w:rsidP="00217EDB">
      <w:pPr>
        <w:spacing w:line="360" w:lineRule="auto"/>
        <w:jc w:val="center"/>
        <w:outlineLvl w:val="0"/>
        <w:rPr>
          <w:rFonts w:ascii="Trebuchet MS" w:hAnsi="Trebuchet MS"/>
          <w:b/>
          <w:color w:val="000000"/>
          <w:sz w:val="24"/>
          <w:szCs w:val="24"/>
        </w:rPr>
      </w:pPr>
      <w:r>
        <w:rPr>
          <w:rFonts w:ascii="Trebuchet MS" w:hAnsi="Trebuchet MS"/>
          <w:b/>
          <w:color w:val="000000"/>
          <w:sz w:val="24"/>
          <w:szCs w:val="24"/>
        </w:rPr>
        <w:t>System i organizacja rozgrywek</w:t>
      </w:r>
    </w:p>
    <w:p w14:paraId="3C9FAFC4" w14:textId="77777777" w:rsidR="00217EDB" w:rsidRPr="00F439E9" w:rsidRDefault="00217EDB" w:rsidP="00217EDB">
      <w:pPr>
        <w:numPr>
          <w:ilvl w:val="0"/>
          <w:numId w:val="3"/>
        </w:numPr>
        <w:tabs>
          <w:tab w:val="clear" w:pos="720"/>
          <w:tab w:val="left" w:pos="284"/>
        </w:tabs>
        <w:spacing w:line="276" w:lineRule="auto"/>
        <w:ind w:left="284" w:hanging="284"/>
        <w:outlineLvl w:val="0"/>
        <w:rPr>
          <w:rFonts w:ascii="Trebuchet MS" w:hAnsi="Trebuchet MS"/>
          <w:color w:val="000000"/>
          <w:sz w:val="24"/>
          <w:szCs w:val="24"/>
        </w:rPr>
      </w:pPr>
      <w:r>
        <w:rPr>
          <w:rFonts w:ascii="Trebuchet MS" w:hAnsi="Trebuchet MS"/>
          <w:color w:val="000000"/>
          <w:sz w:val="24"/>
          <w:szCs w:val="24"/>
        </w:rPr>
        <w:t>Szczegółowy system rozgrywek uzależniony jest od liczby zgłoszonych drużyn i zostanie ogłoszony oraz przekazany do kapitanów drużyn drogą mailową po zamknięciu zgłoszeń.</w:t>
      </w:r>
    </w:p>
    <w:p w14:paraId="5526BF4E" w14:textId="77777777" w:rsidR="00217EDB" w:rsidRDefault="00217EDB" w:rsidP="00217EDB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Mecze odbywać się będą według ustalonego i ogłoszonego wcześniej harmonogramu.</w:t>
      </w:r>
    </w:p>
    <w:p w14:paraId="4A85E9A7" w14:textId="77777777" w:rsidR="00217EDB" w:rsidRDefault="00217EDB" w:rsidP="00217EDB">
      <w:pPr>
        <w:numPr>
          <w:ilvl w:val="0"/>
          <w:numId w:val="3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 rozgrywkach obowiązują przepisy Polskiego Związku Piłki Siatkowej.</w:t>
      </w:r>
    </w:p>
    <w:p w14:paraId="0E618F1A" w14:textId="77777777" w:rsidR="00217EDB" w:rsidRPr="00C0720F" w:rsidRDefault="00217EDB" w:rsidP="00217EDB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rPr>
          <w:rFonts w:ascii="Trebuchet MS" w:hAnsi="Trebuchet MS"/>
          <w:color w:val="212121"/>
          <w:sz w:val="24"/>
          <w:szCs w:val="24"/>
        </w:rPr>
      </w:pPr>
      <w:r w:rsidRPr="00C0720F">
        <w:rPr>
          <w:rFonts w:ascii="Trebuchet MS" w:hAnsi="Trebuchet MS"/>
          <w:color w:val="212121"/>
          <w:sz w:val="24"/>
          <w:szCs w:val="24"/>
        </w:rPr>
        <w:t xml:space="preserve">Organizator prowadzi zapisy oraz zapewnia boiska, piłki i niezbędny sprzęt do rozegrania meczów. </w:t>
      </w:r>
    </w:p>
    <w:p w14:paraId="4FBB8D58" w14:textId="77777777" w:rsidR="00217EDB" w:rsidRPr="00C0720F" w:rsidRDefault="00217EDB" w:rsidP="00217EDB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rPr>
          <w:rFonts w:ascii="Trebuchet MS" w:hAnsi="Trebuchet MS"/>
          <w:color w:val="212121"/>
          <w:sz w:val="24"/>
          <w:szCs w:val="24"/>
        </w:rPr>
      </w:pPr>
      <w:r w:rsidRPr="00C0720F">
        <w:rPr>
          <w:rFonts w:ascii="Trebuchet MS" w:hAnsi="Trebuchet MS"/>
          <w:color w:val="212121"/>
          <w:sz w:val="24"/>
          <w:szCs w:val="24"/>
        </w:rPr>
        <w:t xml:space="preserve">Partner zapewnia obsługę sędziowską, medale i puchary, posiłek dla uczestników. </w:t>
      </w:r>
    </w:p>
    <w:p w14:paraId="692A4BF2" w14:textId="77777777" w:rsidR="00217EDB" w:rsidRDefault="00217EDB" w:rsidP="00217EDB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Organizator nie zapewnia piłek na rozgrzewkę, strojów i sprzętu bezpośrednio potrzebnego zgłoszonym zespołom.</w:t>
      </w:r>
    </w:p>
    <w:p w14:paraId="16B08119" w14:textId="77777777" w:rsidR="00217EDB" w:rsidRDefault="00217EDB" w:rsidP="00217EDB">
      <w:pPr>
        <w:numPr>
          <w:ilvl w:val="0"/>
          <w:numId w:val="3"/>
        </w:numPr>
        <w:tabs>
          <w:tab w:val="clear" w:pos="720"/>
          <w:tab w:val="left" w:pos="284"/>
        </w:tabs>
        <w:spacing w:line="276" w:lineRule="auto"/>
        <w:ind w:left="284" w:hanging="284"/>
        <w:rPr>
          <w:rStyle w:val="tekst"/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Organizator zastrzega, że ze względu na konieczność uproszczenia rozgrywek, podyktowaną w szczególności względami organizacyjnymi, możliwe będą uproszczenia i ewentualne odstępstwa od postanowień określonych w §3 niniejszego Regulaminu. Zostaną one przedstawione uczestnikom przed rozpoczęciem gry.</w:t>
      </w:r>
    </w:p>
    <w:p w14:paraId="0C554B11" w14:textId="77777777" w:rsidR="00217EDB" w:rsidRDefault="00217EDB" w:rsidP="00217EDB">
      <w:pPr>
        <w:spacing w:before="240" w:after="160" w:line="259" w:lineRule="auto"/>
        <w:jc w:val="center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§4</w:t>
      </w:r>
    </w:p>
    <w:p w14:paraId="3F2D7A62" w14:textId="77777777" w:rsidR="00217EDB" w:rsidRDefault="00217EDB" w:rsidP="00217EDB">
      <w:pPr>
        <w:spacing w:line="360" w:lineRule="auto"/>
        <w:jc w:val="center"/>
        <w:outlineLvl w:val="0"/>
        <w:rPr>
          <w:rFonts w:ascii="Trebuchet MS" w:hAnsi="Trebuchet MS"/>
          <w:b/>
          <w:bCs/>
          <w:sz w:val="24"/>
          <w:szCs w:val="24"/>
        </w:rPr>
      </w:pPr>
      <w:r>
        <w:rPr>
          <w:rStyle w:val="tekst"/>
          <w:rFonts w:ascii="Trebuchet MS" w:hAnsi="Trebuchet MS"/>
          <w:b/>
          <w:bCs/>
          <w:sz w:val="24"/>
          <w:szCs w:val="24"/>
        </w:rPr>
        <w:t>Sprawy dyscyplinarne</w:t>
      </w:r>
    </w:p>
    <w:p w14:paraId="4EBCC5B6" w14:textId="77777777" w:rsidR="00217EDB" w:rsidRDefault="00217EDB" w:rsidP="00217EDB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Sprawy sporne rozstrzyga sędzia turnieju.</w:t>
      </w:r>
    </w:p>
    <w:p w14:paraId="3AF9B53A" w14:textId="77777777" w:rsidR="00217EDB" w:rsidRDefault="00217EDB" w:rsidP="00217EDB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outlineLvl w:val="0"/>
        <w:rPr>
          <w:rStyle w:val="tekst"/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 przypadku zachowania mogącego naruszać dobra osobiste lub bezpieczeństwo innych uczestników turnieju lub sędziów i organizatorów, zawodnik może zostać wykluczony z turnieju.</w:t>
      </w:r>
    </w:p>
    <w:p w14:paraId="18AA514F" w14:textId="77777777" w:rsidR="00217EDB" w:rsidRDefault="00217EDB" w:rsidP="00217EDB">
      <w:pPr>
        <w:spacing w:before="240" w:after="160" w:line="259" w:lineRule="auto"/>
        <w:jc w:val="center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§5</w:t>
      </w:r>
    </w:p>
    <w:p w14:paraId="58FDF201" w14:textId="77777777" w:rsidR="00217EDB" w:rsidRDefault="00217EDB" w:rsidP="00217EDB">
      <w:pPr>
        <w:spacing w:line="360" w:lineRule="auto"/>
        <w:jc w:val="center"/>
        <w:rPr>
          <w:rFonts w:ascii="Trebuchet MS" w:hAnsi="Trebuchet MS"/>
          <w:b/>
          <w:bCs/>
          <w:sz w:val="24"/>
          <w:szCs w:val="24"/>
        </w:rPr>
      </w:pPr>
      <w:r>
        <w:rPr>
          <w:rStyle w:val="tekst"/>
          <w:rFonts w:ascii="Trebuchet MS" w:hAnsi="Trebuchet MS"/>
          <w:b/>
          <w:bCs/>
          <w:sz w:val="24"/>
          <w:szCs w:val="24"/>
        </w:rPr>
        <w:t>Postanowienia końcowe</w:t>
      </w:r>
    </w:p>
    <w:p w14:paraId="2139F3F2" w14:textId="77777777" w:rsidR="00217EDB" w:rsidRDefault="00217EDB" w:rsidP="00217EDB">
      <w:pPr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Za zaistniałe wypadki niezawinione przez organizatora, Organizator nie ponosi odpowiedzialności.</w:t>
      </w:r>
    </w:p>
    <w:p w14:paraId="47504DC0" w14:textId="77777777" w:rsidR="00217EDB" w:rsidRDefault="00217EDB" w:rsidP="00217EDB">
      <w:pPr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Wyniki, zdjęcia i materiały promocyjne z turnieju będą publikowane za pośrednictwem strony internetowej oraz mediów społecznościowych Organizatora.</w:t>
      </w:r>
    </w:p>
    <w:p w14:paraId="6EC3997C" w14:textId="77777777" w:rsidR="00217EDB" w:rsidRDefault="00217EDB" w:rsidP="00217EDB">
      <w:pPr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Organizator zastrzega możliwość organizowania transmisji online z wydarzenia.</w:t>
      </w:r>
    </w:p>
    <w:p w14:paraId="60E428F9" w14:textId="77777777" w:rsidR="00217EDB" w:rsidRDefault="00217EDB" w:rsidP="00217EDB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color w:val="000000"/>
          <w:sz w:val="24"/>
          <w:szCs w:val="24"/>
        </w:rPr>
        <w:t>Uczestnicy turnieju wyrażają zgodę na publikacje swojego wizerunku na stronie internetowej, materiałach reklamowych i promocyjnych Organizatora.</w:t>
      </w:r>
    </w:p>
    <w:p w14:paraId="2C04CD46" w14:textId="77777777" w:rsidR="00217EDB" w:rsidRDefault="00217EDB" w:rsidP="00217EDB">
      <w:pPr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 xml:space="preserve">Za rzeczy pozostawione bez opieki lub zaginione Organizator nie odpowiada. </w:t>
      </w:r>
    </w:p>
    <w:p w14:paraId="4F43B0B9" w14:textId="77777777" w:rsidR="00217EDB" w:rsidRDefault="00217EDB" w:rsidP="00217EDB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>Organizator zastrzega sobie prawo skrócenia turnieju, bądź innej modyfikacji organizacji turnieju, szczególnie z powodu zgłoszenia się małej liczby drużyn.</w:t>
      </w:r>
    </w:p>
    <w:p w14:paraId="72DF8F2F" w14:textId="77777777" w:rsidR="00217EDB" w:rsidRDefault="00217EDB" w:rsidP="00217EDB">
      <w:pPr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W sprawach nieujętych w niniejszym Regulaminie decyduje Organizator, w tym zastrzega sobie prawo dokonywania zmian oraz ostatecznej interpretacji Regulaminu. </w:t>
      </w:r>
    </w:p>
    <w:p w14:paraId="0584E016" w14:textId="77777777" w:rsidR="00217EDB" w:rsidRDefault="00217EDB" w:rsidP="00217EDB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eastAsia="Times New Roman" w:hAnsi="Trebuchet MS"/>
          <w:color w:val="000000"/>
          <w:sz w:val="24"/>
          <w:szCs w:val="24"/>
          <w:lang w:eastAsia="pl-PL"/>
        </w:rPr>
        <w:t>Organizator nie zapewnia uczestnikom turnieju ubezpieczenia OC i NNW.</w:t>
      </w:r>
    </w:p>
    <w:p w14:paraId="55954F95" w14:textId="77777777" w:rsidR="00217EDB" w:rsidRPr="00DF0FED" w:rsidRDefault="00217EDB" w:rsidP="00217EDB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>
        <w:rPr>
          <w:rFonts w:ascii="Trebuchet MS" w:eastAsia="Times New Roman" w:hAnsi="Trebuchet MS"/>
          <w:sz w:val="24"/>
          <w:szCs w:val="24"/>
          <w:lang w:eastAsia="pl-PL"/>
        </w:rPr>
        <w:t xml:space="preserve">Zabrania się startu zawodnikom będącym pod wpływem alkoholu, bądź innych środków odurzających. </w:t>
      </w:r>
    </w:p>
    <w:p w14:paraId="5C1AEBAE" w14:textId="77777777" w:rsidR="00217EDB" w:rsidRPr="00DF0FED" w:rsidRDefault="00217EDB" w:rsidP="00217EDB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 w:rsidRPr="00DF0FED">
        <w:rPr>
          <w:rFonts w:ascii="Trebuchet MS" w:hAnsi="Trebuchet MS"/>
          <w:bCs/>
          <w:sz w:val="24"/>
          <w:szCs w:val="24"/>
        </w:rPr>
        <w:t xml:space="preserve">Podczas </w:t>
      </w:r>
      <w:r>
        <w:rPr>
          <w:rFonts w:ascii="Trebuchet MS" w:hAnsi="Trebuchet MS"/>
          <w:bCs/>
          <w:sz w:val="24"/>
          <w:szCs w:val="24"/>
        </w:rPr>
        <w:t>turnieju</w:t>
      </w:r>
      <w:r w:rsidRPr="00DF0FED">
        <w:rPr>
          <w:rFonts w:ascii="Trebuchet MS" w:hAnsi="Trebuchet MS"/>
          <w:bCs/>
          <w:sz w:val="24"/>
          <w:szCs w:val="24"/>
        </w:rPr>
        <w:t xml:space="preserve"> stosowane są Standardy Ochrony Małoletnich przed Krzywdzeniem</w:t>
      </w:r>
      <w:r>
        <w:rPr>
          <w:rFonts w:ascii="Trebuchet MS" w:hAnsi="Trebuchet MS"/>
          <w:bCs/>
          <w:sz w:val="24"/>
          <w:szCs w:val="24"/>
        </w:rPr>
        <w:t>,</w:t>
      </w:r>
      <w:r w:rsidRPr="00DF0FED">
        <w:rPr>
          <w:rFonts w:ascii="Trebuchet MS" w:hAnsi="Trebuchet MS"/>
          <w:bCs/>
          <w:sz w:val="24"/>
          <w:szCs w:val="24"/>
        </w:rPr>
        <w:t xml:space="preserve"> obowiązując</w:t>
      </w:r>
      <w:r>
        <w:rPr>
          <w:rFonts w:ascii="Trebuchet MS" w:hAnsi="Trebuchet MS"/>
          <w:bCs/>
          <w:sz w:val="24"/>
          <w:szCs w:val="24"/>
        </w:rPr>
        <w:t xml:space="preserve">e </w:t>
      </w:r>
      <w:r w:rsidRPr="00DF0FED">
        <w:rPr>
          <w:rFonts w:ascii="Trebuchet MS" w:hAnsi="Trebuchet MS"/>
          <w:bCs/>
          <w:sz w:val="24"/>
          <w:szCs w:val="24"/>
        </w:rPr>
        <w:t>w Centrum Kultury i Sportu w Skawinie.</w:t>
      </w:r>
    </w:p>
    <w:p w14:paraId="0FD06946" w14:textId="77777777" w:rsidR="00217EDB" w:rsidRPr="00FA3F76" w:rsidRDefault="00217EDB" w:rsidP="00217EDB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rPr>
          <w:rFonts w:ascii="Trebuchet MS" w:hAnsi="Trebuchet MS"/>
          <w:sz w:val="24"/>
          <w:szCs w:val="24"/>
        </w:rPr>
      </w:pPr>
      <w:r w:rsidRPr="00DF0FED">
        <w:rPr>
          <w:rFonts w:ascii="Trebuchet MS" w:hAnsi="Trebuchet MS"/>
          <w:sz w:val="24"/>
          <w:szCs w:val="24"/>
        </w:rPr>
        <w:t>Pytania i uwagi można kierować do: Dział Sportu i Rekreacji CKiS w godz. 8:00-15:00 – osobiście, telefonicznie: 12 276 40 56, 519 752 819 lub mailowo: halackis@ckis.pl.</w:t>
      </w:r>
    </w:p>
    <w:p w14:paraId="64F73C96" w14:textId="77777777" w:rsidR="004C166B" w:rsidRDefault="004C166B"/>
    <w:sectPr w:rsidR="004C1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A39"/>
    <w:multiLevelType w:val="multilevel"/>
    <w:tmpl w:val="00420A3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13A97"/>
    <w:multiLevelType w:val="multilevel"/>
    <w:tmpl w:val="01413A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026C9"/>
    <w:multiLevelType w:val="multilevel"/>
    <w:tmpl w:val="F5F44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B2EC3"/>
    <w:multiLevelType w:val="hybridMultilevel"/>
    <w:tmpl w:val="78827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C5D6F"/>
    <w:multiLevelType w:val="multilevel"/>
    <w:tmpl w:val="5AEC5D6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D0B57"/>
    <w:multiLevelType w:val="multilevel"/>
    <w:tmpl w:val="676D0B5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9234">
    <w:abstractNumId w:val="1"/>
  </w:num>
  <w:num w:numId="2" w16cid:durableId="279269192">
    <w:abstractNumId w:val="2"/>
  </w:num>
  <w:num w:numId="3" w16cid:durableId="1033723458">
    <w:abstractNumId w:val="5"/>
  </w:num>
  <w:num w:numId="4" w16cid:durableId="1743286210">
    <w:abstractNumId w:val="4"/>
  </w:num>
  <w:num w:numId="5" w16cid:durableId="885795753">
    <w:abstractNumId w:val="0"/>
  </w:num>
  <w:num w:numId="6" w16cid:durableId="954487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DB"/>
    <w:rsid w:val="000339CE"/>
    <w:rsid w:val="00217EDB"/>
    <w:rsid w:val="004C166B"/>
    <w:rsid w:val="00F9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EB32"/>
  <w15:chartTrackingRefBased/>
  <w15:docId w15:val="{6DB78D3F-D959-44B9-BE07-B2553E41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EDB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7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7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E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E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E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E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E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E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E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7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E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E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E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E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E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E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E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E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E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E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E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E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E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ED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17EDB"/>
    <w:rPr>
      <w:color w:val="0563C1" w:themeColor="hyperlink"/>
      <w:u w:val="single"/>
    </w:rPr>
  </w:style>
  <w:style w:type="character" w:customStyle="1" w:styleId="tekst">
    <w:name w:val="tekst"/>
    <w:basedOn w:val="Domylnaczcionkaakapitu"/>
    <w:rsid w:val="00217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lackis@cki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Klupa</dc:creator>
  <cp:keywords/>
  <dc:description/>
  <cp:lastModifiedBy>Katarzyna Klupa</cp:lastModifiedBy>
  <cp:revision>1</cp:revision>
  <dcterms:created xsi:type="dcterms:W3CDTF">2026-08-31T07:03:00Z</dcterms:created>
  <dcterms:modified xsi:type="dcterms:W3CDTF">2026-08-31T07:04:00Z</dcterms:modified>
</cp:coreProperties>
</file>